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491" w:rsidRDefault="00EF2491" w:rsidP="00EF249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A2141">
        <w:rPr>
          <w:rFonts w:ascii="Times New Roman" w:hAnsi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/>
          <w:sz w:val="28"/>
          <w:szCs w:val="28"/>
        </w:rPr>
        <w:br/>
        <w:t>главного специалиста-эксперта</w:t>
      </w:r>
      <w:r w:rsidR="00324132">
        <w:rPr>
          <w:rFonts w:ascii="Times New Roman" w:hAnsi="Times New Roman"/>
          <w:sz w:val="28"/>
          <w:szCs w:val="28"/>
          <w:lang w:val="ru-RU"/>
        </w:rPr>
        <w:t xml:space="preserve"> отдела общего обеспечения</w:t>
      </w:r>
      <w:bookmarkStart w:id="0" w:name="_GoBack"/>
      <w:bookmarkEnd w:id="0"/>
      <w:r w:rsidRPr="00EA214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 ФНС России по </w:t>
      </w:r>
      <w:r>
        <w:rPr>
          <w:rFonts w:ascii="Times New Roman" w:hAnsi="Times New Roman"/>
          <w:sz w:val="28"/>
          <w:szCs w:val="28"/>
          <w:lang w:val="ru-RU"/>
        </w:rPr>
        <w:t>Ленинскому району г. Махачкалы</w:t>
      </w:r>
      <w:r w:rsidRPr="00EA2141">
        <w:rPr>
          <w:rFonts w:ascii="Times New Roman" w:hAnsi="Times New Roman"/>
          <w:sz w:val="28"/>
          <w:szCs w:val="28"/>
        </w:rPr>
        <w:br/>
      </w:r>
    </w:p>
    <w:p w:rsidR="00EF2491" w:rsidRPr="00EA2141" w:rsidRDefault="00EF2491" w:rsidP="00EF249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A2141">
        <w:rPr>
          <w:rFonts w:ascii="Times New Roman" w:hAnsi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/>
          <w:sz w:val="28"/>
          <w:szCs w:val="28"/>
        </w:rPr>
        <w:t xml:space="preserve"> </w:t>
      </w:r>
      <w:r w:rsidRPr="00EF2491">
        <w:rPr>
          <w:rFonts w:eastAsiaTheme="minorHAnsi"/>
          <w:sz w:val="24"/>
          <w:szCs w:val="24"/>
          <w:lang w:eastAsia="en-US"/>
        </w:rPr>
        <w:t>09-3-4-031</w:t>
      </w:r>
    </w:p>
    <w:p w:rsidR="00EF2491" w:rsidRDefault="00EF2491" w:rsidP="00EF2491">
      <w:pPr>
        <w:ind w:firstLine="720"/>
        <w:jc w:val="both"/>
      </w:pPr>
    </w:p>
    <w:p w:rsidR="00EF2491" w:rsidRPr="00EA2141" w:rsidRDefault="00EF2491" w:rsidP="00EF249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A2141">
        <w:rPr>
          <w:rFonts w:ascii="Times New Roman" w:hAnsi="Times New Roman"/>
          <w:sz w:val="28"/>
          <w:szCs w:val="28"/>
        </w:rPr>
        <w:t>I. Общие положения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специалиста-эксперта отдела общего обеспечения Инспекции ФНС России по Ленинскому району г. Махачкалы (далее - главный специалист-эксперт) относится к старшей группе должностей гражданской службы категории "специалисты".</w:t>
      </w:r>
    </w:p>
    <w:p w:rsidR="00EF2491" w:rsidRDefault="00EF2491" w:rsidP="00EF2491">
      <w:pPr>
        <w:ind w:firstLine="720"/>
        <w:jc w:val="both"/>
      </w:pPr>
      <w:r>
        <w:t xml:space="preserve">2. Назначение на должность и освобождение от должности главного специалиста-эксперта осуществляются приказом Инспекции ФНС России по Ленинскому району г. Махачкалы (далее – инспекция). </w:t>
      </w:r>
    </w:p>
    <w:p w:rsidR="00EF2491" w:rsidRDefault="00EF2491" w:rsidP="00EF2491">
      <w:pPr>
        <w:ind w:firstLine="720"/>
        <w:jc w:val="both"/>
      </w:pPr>
      <w:r>
        <w:t>Главный специалист-эксперт непосредственно подчиняется начальнику отдела.</w:t>
      </w:r>
    </w:p>
    <w:p w:rsidR="00EF2491" w:rsidRDefault="00EF2491" w:rsidP="00EF2491">
      <w:pPr>
        <w:ind w:firstLine="720"/>
        <w:jc w:val="both"/>
      </w:pPr>
      <w:r>
        <w:t>В случае служебной необходимости замещает _______________ (ФИО), _________________ (должность) отдела общего обеспечения инспекции.</w:t>
      </w:r>
    </w:p>
    <w:p w:rsidR="00EF2491" w:rsidRPr="00EA2141" w:rsidRDefault="00EF2491" w:rsidP="00EF249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A2141">
        <w:rPr>
          <w:rFonts w:ascii="Times New Roman" w:hAnsi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ind w:firstLine="720"/>
        <w:jc w:val="both"/>
      </w:pPr>
      <w:r>
        <w:t>3. Для замещения должности главного специалиста-эксперта устанавливаются следующие требования:</w:t>
      </w:r>
    </w:p>
    <w:p w:rsidR="00EF2491" w:rsidRDefault="00EF2491" w:rsidP="00EF2491">
      <w:pPr>
        <w:ind w:firstLine="720"/>
        <w:jc w:val="both"/>
      </w:pPr>
      <w:r>
        <w:t>а) наличие высшего профессионального образования;</w:t>
      </w:r>
    </w:p>
    <w:p w:rsidR="00EF2491" w:rsidRDefault="00EF2491" w:rsidP="00EF2491">
      <w:pPr>
        <w:ind w:firstLine="720"/>
        <w:jc w:val="both"/>
      </w:pPr>
      <w:proofErr w:type="gramStart"/>
      <w:r>
        <w:t xml:space="preserve">б) наличие профессиональных знаний, включая знание </w:t>
      </w:r>
      <w:hyperlink r:id="rId6" w:history="1">
        <w:r w:rsidRPr="00EA2141">
          <w:rPr>
            <w:rStyle w:val="a3"/>
            <w:b w:val="0"/>
            <w:color w:val="000000"/>
          </w:rPr>
          <w:t>Конституции</w:t>
        </w:r>
      </w:hyperlink>
      <w:r w:rsidRPr="00EA2141">
        <w:rPr>
          <w:b/>
          <w:color w:val="000000"/>
        </w:rPr>
        <w:t xml:space="preserve"> </w:t>
      </w:r>
      <w: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</w:t>
      </w:r>
      <w:hyperlink r:id="rId7" w:history="1">
        <w:r w:rsidRPr="00EA2141">
          <w:rPr>
            <w:rStyle w:val="a3"/>
            <w:b w:val="0"/>
            <w:color w:val="000000"/>
          </w:rPr>
          <w:t>служебного распорядка</w:t>
        </w:r>
      </w:hyperlink>
      <w:r>
        <w:t xml:space="preserve"> управления, порядка работы со служебной информацией, основ делопроизводства, правил охраны труда и противопожарной безопасности; </w:t>
      </w:r>
      <w:r w:rsidRPr="00E04F7B">
        <w:rPr>
          <w:color w:val="000001"/>
        </w:rPr>
        <w:t>аппаратного и программного обеспечения</w:t>
      </w:r>
      <w:r>
        <w:rPr>
          <w:color w:val="000001"/>
        </w:rPr>
        <w:t xml:space="preserve">; </w:t>
      </w:r>
      <w:r w:rsidRPr="00E04F7B">
        <w:rPr>
          <w:color w:val="000001"/>
        </w:rPr>
        <w:t xml:space="preserve">возможностей и особенностей </w:t>
      </w:r>
      <w:proofErr w:type="gramStart"/>
      <w:r w:rsidRPr="00E04F7B">
        <w:rPr>
          <w:color w:val="000001"/>
        </w:rPr>
        <w:t>применения</w:t>
      </w:r>
      <w:proofErr w:type="gramEnd"/>
      <w:r w:rsidRPr="00E04F7B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color w:val="000001"/>
        </w:rPr>
        <w:t xml:space="preserve">; </w:t>
      </w:r>
      <w:r w:rsidRPr="00E04F7B">
        <w:rPr>
          <w:color w:val="000001"/>
        </w:rPr>
        <w:t>общих вопросов в области обеспечения информационной безопасности</w:t>
      </w:r>
      <w:r>
        <w:rPr>
          <w:color w:val="000001"/>
        </w:rPr>
        <w:t>;</w:t>
      </w:r>
    </w:p>
    <w:p w:rsidR="00EF2491" w:rsidRDefault="00EF2491" w:rsidP="00EF2491">
      <w:pPr>
        <w:ind w:firstLine="72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</w:t>
      </w:r>
      <w:r>
        <w:lastRenderedPageBreak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E04F7B">
        <w:rPr>
          <w:color w:val="000001"/>
        </w:rPr>
        <w:t>работы</w:t>
      </w:r>
      <w:r>
        <w:rPr>
          <w:color w:val="000001"/>
        </w:rPr>
        <w:t>:</w:t>
      </w:r>
      <w:r w:rsidRPr="00E04F7B">
        <w:rPr>
          <w:color w:val="000001"/>
        </w:rPr>
        <w:t xml:space="preserve"> с внутренними и периферийными устройствами компьютера</w:t>
      </w:r>
      <w:r>
        <w:t xml:space="preserve">, </w:t>
      </w:r>
      <w:r w:rsidRPr="00E04F7B">
        <w:rPr>
          <w:color w:val="000001"/>
        </w:rPr>
        <w:t>информационно-телекоммуникационными сетями, в том числе сетью Интернет</w:t>
      </w:r>
      <w:r>
        <w:rPr>
          <w:color w:val="000001"/>
        </w:rPr>
        <w:t xml:space="preserve">, </w:t>
      </w:r>
      <w:r w:rsidRPr="00E04F7B">
        <w:rPr>
          <w:color w:val="000001"/>
        </w:rPr>
        <w:t>в операционной системе</w:t>
      </w:r>
      <w:r>
        <w:rPr>
          <w:color w:val="000001"/>
        </w:rPr>
        <w:t xml:space="preserve">, </w:t>
      </w:r>
      <w:r w:rsidRPr="00E04F7B">
        <w:rPr>
          <w:color w:val="000001"/>
        </w:rPr>
        <w:t>в</w:t>
      </w:r>
      <w:proofErr w:type="gramEnd"/>
      <w:r w:rsidRPr="00E04F7B">
        <w:rPr>
          <w:color w:val="000001"/>
        </w:rPr>
        <w:t xml:space="preserve"> текстовом </w:t>
      </w:r>
      <w:proofErr w:type="gramStart"/>
      <w:r w:rsidRPr="00E04F7B">
        <w:rPr>
          <w:color w:val="000001"/>
        </w:rPr>
        <w:t>редакторе</w:t>
      </w:r>
      <w:proofErr w:type="gramEnd"/>
      <w:r>
        <w:rPr>
          <w:color w:val="000001"/>
        </w:rPr>
        <w:t xml:space="preserve">, </w:t>
      </w:r>
      <w:r w:rsidRPr="00E04F7B">
        <w:rPr>
          <w:color w:val="000001"/>
        </w:rPr>
        <w:t>с электронными таблицами</w:t>
      </w:r>
      <w:r>
        <w:rPr>
          <w:color w:val="000001"/>
        </w:rPr>
        <w:t xml:space="preserve">, </w:t>
      </w:r>
      <w:r w:rsidRPr="00E04F7B">
        <w:rPr>
          <w:color w:val="000001"/>
        </w:rPr>
        <w:t>с базами данных</w:t>
      </w:r>
      <w:r>
        <w:rPr>
          <w:color w:val="000001"/>
        </w:rPr>
        <w:t xml:space="preserve">; </w:t>
      </w:r>
      <w:r w:rsidRPr="00E04F7B">
        <w:rPr>
          <w:color w:val="000001"/>
        </w:rPr>
        <w:t>управления электронной почтой</w:t>
      </w:r>
      <w:r>
        <w:rPr>
          <w:color w:val="000001"/>
        </w:rPr>
        <w:t xml:space="preserve">; </w:t>
      </w:r>
      <w:r w:rsidRPr="00E04F7B">
        <w:rPr>
          <w:color w:val="000001"/>
        </w:rPr>
        <w:t>подготовки презентаций</w:t>
      </w:r>
      <w:r>
        <w:rPr>
          <w:color w:val="000001"/>
        </w:rPr>
        <w:t xml:space="preserve">, </w:t>
      </w:r>
      <w:r w:rsidRPr="00E04F7B">
        <w:rPr>
          <w:color w:val="000001"/>
        </w:rPr>
        <w:t>использования графических объектов в электронных документах</w:t>
      </w:r>
      <w:r>
        <w:rPr>
          <w:color w:val="000001"/>
        </w:rPr>
        <w:t>;</w:t>
      </w:r>
      <w:r>
        <w:t xml:space="preserve"> подготовки деловой корреспонденции и актов управления.</w:t>
      </w:r>
    </w:p>
    <w:p w:rsidR="00EF2491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EF2491" w:rsidRPr="00B97D1E" w:rsidRDefault="00EF2491" w:rsidP="00EF2491">
      <w:pPr>
        <w:ind w:firstLine="720"/>
        <w:jc w:val="both"/>
      </w:pPr>
      <w:r w:rsidRPr="00B97D1E">
        <w:t>3. Для замещения должности главного специалиста-эксперта устанавливаются следующие требования:</w:t>
      </w:r>
    </w:p>
    <w:p w:rsidR="00EF2491" w:rsidRPr="00B97D1E" w:rsidRDefault="00EF2491" w:rsidP="00EF2491">
      <w:pPr>
        <w:ind w:firstLine="720"/>
        <w:jc w:val="both"/>
      </w:pPr>
      <w:r w:rsidRPr="00B97D1E">
        <w:t>а) наличие высшего профессионального образования;</w:t>
      </w:r>
    </w:p>
    <w:p w:rsidR="00EF2491" w:rsidRPr="00B97D1E" w:rsidRDefault="00EF2491" w:rsidP="00EF2491">
      <w:pPr>
        <w:ind w:firstLine="720"/>
        <w:jc w:val="both"/>
      </w:pPr>
      <w:r w:rsidRPr="00B97D1E">
        <w:t>б</w:t>
      </w:r>
      <w:proofErr w:type="gramStart"/>
      <w:r w:rsidRPr="00B97D1E">
        <w:t>)н</w:t>
      </w:r>
      <w:proofErr w:type="gramEnd"/>
      <w:r w:rsidRPr="00B97D1E">
        <w:t xml:space="preserve">аличие профессиональных знаний, включая знание </w:t>
      </w:r>
      <w:hyperlink r:id="rId8" w:history="1">
        <w:r w:rsidRPr="006D4DCA">
          <w:rPr>
            <w:rStyle w:val="a3"/>
            <w:color w:val="000000"/>
          </w:rPr>
          <w:t>Конституции</w:t>
        </w:r>
      </w:hyperlink>
      <w:r w:rsidRPr="00B97D1E">
        <w:rPr>
          <w:b/>
          <w:color w:val="000000"/>
        </w:rPr>
        <w:t xml:space="preserve"> </w:t>
      </w:r>
      <w:r w:rsidRPr="00B97D1E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B97D1E">
          <w:rPr>
            <w:rStyle w:val="a3"/>
            <w:color w:val="000000"/>
          </w:rPr>
          <w:t>служебного распорядка</w:t>
        </w:r>
      </w:hyperlink>
      <w:r w:rsidRPr="00B97D1E">
        <w:t xml:space="preserve">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EF2491" w:rsidRPr="00B97D1E" w:rsidRDefault="00EF2491" w:rsidP="00EF2491">
      <w:pPr>
        <w:ind w:firstLine="720"/>
        <w:jc w:val="both"/>
      </w:pPr>
      <w:proofErr w:type="gramStart"/>
      <w:r w:rsidRPr="00B97D1E"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  <w:proofErr w:type="gramEnd"/>
    </w:p>
    <w:p w:rsidR="00EF2491" w:rsidRPr="00B97D1E" w:rsidRDefault="00EF2491" w:rsidP="00EF2491">
      <w:pPr>
        <w:ind w:firstLine="720"/>
        <w:jc w:val="both"/>
      </w:pPr>
    </w:p>
    <w:p w:rsidR="00EF2491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EF2491" w:rsidRDefault="00EF2491" w:rsidP="00EF2491">
      <w:pPr>
        <w:ind w:firstLine="720"/>
        <w:jc w:val="center"/>
      </w:pPr>
    </w:p>
    <w:p w:rsidR="00EF2491" w:rsidRPr="00B97D1E" w:rsidRDefault="00EF2491" w:rsidP="00EF2491">
      <w:pPr>
        <w:ind w:firstLine="720"/>
        <w:jc w:val="both"/>
      </w:pPr>
      <w:r>
        <w:t>4</w:t>
      </w:r>
      <w:r w:rsidRPr="00B97D1E">
        <w:t xml:space="preserve">. Основные права и обязанности  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B97D1E">
          <w:rPr>
            <w:rStyle w:val="a3"/>
            <w:color w:val="000000" w:themeColor="text1"/>
          </w:rPr>
          <w:t>статьями 14</w:t>
        </w:r>
      </w:hyperlink>
      <w:r w:rsidRPr="00B97D1E">
        <w:rPr>
          <w:b/>
          <w:color w:val="000000" w:themeColor="text1"/>
        </w:rPr>
        <w:t xml:space="preserve">, </w:t>
      </w:r>
      <w:hyperlink r:id="rId11" w:history="1">
        <w:r w:rsidRPr="00B97D1E">
          <w:rPr>
            <w:rStyle w:val="a3"/>
            <w:color w:val="000000" w:themeColor="text1"/>
          </w:rPr>
          <w:t>15</w:t>
        </w:r>
      </w:hyperlink>
      <w:r w:rsidRPr="00B97D1E">
        <w:rPr>
          <w:b/>
          <w:color w:val="000000" w:themeColor="text1"/>
        </w:rPr>
        <w:t xml:space="preserve">, </w:t>
      </w:r>
      <w:hyperlink r:id="rId12" w:history="1">
        <w:r w:rsidRPr="00B97D1E">
          <w:rPr>
            <w:rStyle w:val="a3"/>
            <w:color w:val="000000" w:themeColor="text1"/>
          </w:rPr>
          <w:t>17</w:t>
        </w:r>
      </w:hyperlink>
      <w:r w:rsidRPr="00B97D1E">
        <w:rPr>
          <w:b/>
          <w:color w:val="000000" w:themeColor="text1"/>
        </w:rPr>
        <w:t xml:space="preserve">, </w:t>
      </w:r>
      <w:hyperlink r:id="rId13" w:history="1">
        <w:r w:rsidRPr="00B97D1E">
          <w:rPr>
            <w:rStyle w:val="a3"/>
            <w:color w:val="000000" w:themeColor="text1"/>
          </w:rPr>
          <w:t>18</w:t>
        </w:r>
      </w:hyperlink>
      <w:r w:rsidRPr="00B97D1E">
        <w:rPr>
          <w:color w:val="000000" w:themeColor="text1"/>
        </w:rPr>
        <w:t xml:space="preserve"> </w:t>
      </w:r>
      <w:r w:rsidRPr="00B97D1E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97D1E">
          <w:t>2004 г</w:t>
        </w:r>
      </w:smartTag>
      <w:r w:rsidRPr="00B97D1E">
        <w:t>. № 79-ФЗ "О государственной гражданской службе Российской Федерации".</w:t>
      </w:r>
    </w:p>
    <w:p w:rsidR="00EF2491" w:rsidRPr="00B97D1E" w:rsidRDefault="00EF2491" w:rsidP="00EF2491">
      <w:pPr>
        <w:ind w:left="720"/>
        <w:jc w:val="both"/>
      </w:pPr>
      <w:r w:rsidRPr="00B97D1E">
        <w:t xml:space="preserve">5.Главный специалист-эксперт  осуществляет иные права и исполняет обязанности, </w:t>
      </w:r>
    </w:p>
    <w:p w:rsidR="00EF2491" w:rsidRPr="00B97D1E" w:rsidRDefault="00EF2491" w:rsidP="00EF2491">
      <w:pPr>
        <w:jc w:val="both"/>
      </w:pPr>
      <w:proofErr w:type="gramStart"/>
      <w:r w:rsidRPr="00B97D1E"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97D1E">
          <w:t>2004 г</w:t>
        </w:r>
      </w:smartTag>
      <w:r w:rsidRPr="00B97D1E">
        <w:t xml:space="preserve">. № 506, положением об инспекции ФНС России по Ленинскому  району  г. Махачкалы, утвержденным руководителем управления ФНС России по Республике Дагестан </w:t>
      </w:r>
      <w:r w:rsidRPr="00B97D1E">
        <w:rPr>
          <w:u w:val="single"/>
        </w:rPr>
        <w:t>«15»_октября_2011</w:t>
      </w:r>
      <w:r w:rsidRPr="00B97D1E">
        <w:t>г., положением о правовом отделе, приказами (распоряжениями) ФНС России,  приказами управления ФНС России по Республике Дагестан (далее – управление), приказами инспекции</w:t>
      </w:r>
      <w:proofErr w:type="gramEnd"/>
      <w:r w:rsidRPr="00B97D1E">
        <w:t>, поручениями руководства инспекции.</w:t>
      </w:r>
    </w:p>
    <w:p w:rsidR="00EF2491" w:rsidRPr="00B97D1E" w:rsidRDefault="00EF2491" w:rsidP="00EF2491">
      <w:pPr>
        <w:ind w:firstLine="540"/>
        <w:jc w:val="both"/>
      </w:pPr>
      <w:r w:rsidRPr="00B97D1E">
        <w:rPr>
          <w:bCs/>
        </w:rPr>
        <w:t>На  главного-специалиста-эксперта возлагается</w:t>
      </w:r>
      <w:r w:rsidRPr="00B97D1E">
        <w:t xml:space="preserve"> следующее: </w:t>
      </w:r>
    </w:p>
    <w:p w:rsidR="00EF2491" w:rsidRPr="00B97D1E" w:rsidRDefault="00EF2491" w:rsidP="00EF2491">
      <w:pPr>
        <w:spacing w:line="270" w:lineRule="atLeast"/>
        <w:jc w:val="both"/>
        <w:rPr>
          <w:color w:val="333333"/>
        </w:rPr>
      </w:pPr>
      <w:r w:rsidRPr="00B97D1E">
        <w:rPr>
          <w:color w:val="333333"/>
        </w:rPr>
        <w:lastRenderedPageBreak/>
        <w:t>строгое выполнение основных обязанностей государственного гражданского служащего, определенных статьей 15 Федерального закона от 27.07.2004 № 79-ФЗ «О государственной гражданской службе Российской Федерации»;</w:t>
      </w:r>
    </w:p>
    <w:p w:rsidR="00EF2491" w:rsidRPr="00B97D1E" w:rsidRDefault="00EF2491" w:rsidP="00EF2491">
      <w:pPr>
        <w:spacing w:line="270" w:lineRule="atLeast"/>
        <w:jc w:val="both"/>
        <w:rPr>
          <w:color w:val="333333"/>
        </w:rPr>
      </w:pPr>
      <w:r w:rsidRPr="00B97D1E">
        <w:rPr>
          <w:color w:val="333333"/>
        </w:rPr>
        <w:t>неукоснительное соблюдение ограничений и запретов, связанных с государственной гражданской службой и определенных статьями 16 и 17 Федерального закона от 27.07.2004 № 79-ФЗ «О государственной гражданской службе Российской Федерации»;</w:t>
      </w:r>
    </w:p>
    <w:p w:rsidR="00EF2491" w:rsidRPr="00B97D1E" w:rsidRDefault="00EF2491" w:rsidP="00EF2491">
      <w:pPr>
        <w:pStyle w:val="a4"/>
        <w:ind w:left="360"/>
        <w:rPr>
          <w:iCs/>
        </w:rPr>
      </w:pPr>
      <w:r w:rsidRPr="00B97D1E">
        <w:t xml:space="preserve">Исходя из задач функций, определенных Положением об Инспекции Федеральной налоговой службы Российской Федерации по Ленинскому  району </w:t>
      </w:r>
      <w:proofErr w:type="spellStart"/>
      <w:r w:rsidRPr="00B97D1E">
        <w:t>г</w:t>
      </w:r>
      <w:proofErr w:type="gramStart"/>
      <w:r>
        <w:t>.М</w:t>
      </w:r>
      <w:proofErr w:type="gramEnd"/>
      <w:r>
        <w:t>ахачкалы</w:t>
      </w:r>
      <w:proofErr w:type="spellEnd"/>
      <w:r>
        <w:t xml:space="preserve"> </w:t>
      </w:r>
      <w:r w:rsidRPr="00B97D1E">
        <w:t xml:space="preserve">на </w:t>
      </w:r>
      <w:r w:rsidRPr="00B97D1E">
        <w:rPr>
          <w:iCs/>
        </w:rPr>
        <w:t xml:space="preserve"> </w:t>
      </w:r>
      <w:r>
        <w:rPr>
          <w:iCs/>
        </w:rPr>
        <w:t xml:space="preserve">главного специалиста-эксперта </w:t>
      </w:r>
      <w:r w:rsidRPr="00B97D1E">
        <w:rPr>
          <w:iCs/>
        </w:rPr>
        <w:t xml:space="preserve"> отдела общего обеспечения</w:t>
      </w:r>
      <w:r w:rsidRPr="00B97D1E">
        <w:t xml:space="preserve"> возлагаются рабочие места: РМ 2-7-1,РМ2-8-1.</w:t>
      </w:r>
    </w:p>
    <w:p w:rsidR="00EF2491" w:rsidRDefault="00EF2491" w:rsidP="00EF2491">
      <w:pPr>
        <w:pStyle w:val="a4"/>
        <w:jc w:val="left"/>
        <w:rPr>
          <w:bCs/>
        </w:rPr>
      </w:pPr>
      <w:r>
        <w:t xml:space="preserve">   -п</w:t>
      </w:r>
      <w:r w:rsidRPr="00B97D1E">
        <w:t>рием, перевод и увольнение работников</w:t>
      </w:r>
      <w:r>
        <w:t xml:space="preserve">;  </w:t>
      </w:r>
      <w:r w:rsidRPr="00B97D1E">
        <w:rPr>
          <w:bCs/>
        </w:rPr>
        <w:t xml:space="preserve">        </w:t>
      </w:r>
    </w:p>
    <w:p w:rsidR="00EF2491" w:rsidRDefault="00EF2491" w:rsidP="00EF2491">
      <w:pPr>
        <w:pStyle w:val="a4"/>
        <w:jc w:val="left"/>
      </w:pPr>
      <w:r>
        <w:rPr>
          <w:bCs/>
        </w:rPr>
        <w:t xml:space="preserve">   -</w:t>
      </w:r>
      <w:r>
        <w:t>оформление личных дел;</w:t>
      </w:r>
    </w:p>
    <w:p w:rsidR="00EF2491" w:rsidRDefault="00EF2491" w:rsidP="00EF2491">
      <w:pPr>
        <w:pStyle w:val="a4"/>
        <w:jc w:val="left"/>
      </w:pPr>
      <w:r>
        <w:t xml:space="preserve">   -</w:t>
      </w:r>
      <w:bookmarkStart w:id="1" w:name="_Toc97373706"/>
      <w:bookmarkStart w:id="2" w:name="_Toc105926092"/>
      <w:r>
        <w:t>составление штатного расписания;</w:t>
      </w:r>
    </w:p>
    <w:p w:rsidR="00EF2491" w:rsidRPr="00B97D1E" w:rsidRDefault="00EF2491" w:rsidP="00EF2491">
      <w:pPr>
        <w:pStyle w:val="a4"/>
        <w:jc w:val="left"/>
      </w:pPr>
      <w:r>
        <w:t xml:space="preserve">   -о</w:t>
      </w:r>
      <w:r w:rsidRPr="00B97D1E">
        <w:t>формление командировок</w:t>
      </w:r>
      <w:bookmarkEnd w:id="1"/>
      <w:bookmarkEnd w:id="2"/>
      <w:r>
        <w:t>;</w:t>
      </w:r>
    </w:p>
    <w:p w:rsidR="00EF2491" w:rsidRPr="00B97D1E" w:rsidRDefault="00EF2491" w:rsidP="00EF2491">
      <w:r>
        <w:t xml:space="preserve">   -составление графика отпусков;</w:t>
      </w:r>
    </w:p>
    <w:p w:rsidR="00EF2491" w:rsidRPr="0071567B" w:rsidRDefault="00EF2491" w:rsidP="00EF2491">
      <w:r>
        <w:t xml:space="preserve">    -оформление отпусков;</w:t>
      </w:r>
    </w:p>
    <w:p w:rsidR="00EF2491" w:rsidRDefault="00EF2491" w:rsidP="00EF2491">
      <w:r>
        <w:t xml:space="preserve">    -в</w:t>
      </w:r>
      <w:r w:rsidRPr="0071567B">
        <w:t>едение учета</w:t>
      </w:r>
      <w:bookmarkStart w:id="3" w:name="_Toc97373710"/>
      <w:bookmarkStart w:id="4" w:name="_Toc105926096"/>
      <w:r>
        <w:t xml:space="preserve"> использования рабочего времени;</w:t>
      </w:r>
    </w:p>
    <w:p w:rsidR="00EF2491" w:rsidRDefault="00EF2491" w:rsidP="00EF2491">
      <w:r>
        <w:t xml:space="preserve">    -о</w:t>
      </w:r>
      <w:r w:rsidRPr="00B97D1E">
        <w:t>формление документов для постановки и снятия с воинского учета</w:t>
      </w:r>
      <w:bookmarkStart w:id="5" w:name="_Toc97373711"/>
      <w:bookmarkStart w:id="6" w:name="_Toc105926097"/>
      <w:bookmarkEnd w:id="3"/>
      <w:bookmarkEnd w:id="4"/>
      <w:r>
        <w:t>;</w:t>
      </w:r>
    </w:p>
    <w:p w:rsidR="00EF2491" w:rsidRDefault="00EF2491" w:rsidP="00EF2491">
      <w:r>
        <w:t xml:space="preserve">    -в</w:t>
      </w:r>
      <w:r w:rsidRPr="00B97D1E">
        <w:t>едение персонифицированного учета в системе государственного пенсионного страхования</w:t>
      </w:r>
      <w:bookmarkEnd w:id="5"/>
      <w:bookmarkEnd w:id="6"/>
      <w:r>
        <w:t xml:space="preserve">; </w:t>
      </w:r>
      <w:r w:rsidRPr="00B97D1E">
        <w:rPr>
          <w:b/>
        </w:rPr>
        <w:t xml:space="preserve">        </w:t>
      </w:r>
      <w:bookmarkStart w:id="7" w:name="_Toc32997787"/>
      <w:bookmarkStart w:id="8" w:name="_Toc97373712"/>
      <w:bookmarkStart w:id="9" w:name="_Toc105926098"/>
    </w:p>
    <w:p w:rsidR="00EF2491" w:rsidRDefault="00EF2491" w:rsidP="00EF2491">
      <w:r>
        <w:t xml:space="preserve">    </w:t>
      </w:r>
      <w:bookmarkEnd w:id="7"/>
      <w:bookmarkEnd w:id="8"/>
      <w:bookmarkEnd w:id="9"/>
      <w:r>
        <w:t xml:space="preserve">    -о</w:t>
      </w:r>
      <w:r w:rsidRPr="00B97D1E">
        <w:t>рганизация и проведение работы с резервом кадров для выдв</w:t>
      </w:r>
      <w:bookmarkStart w:id="10" w:name="_Toc32997785"/>
      <w:bookmarkStart w:id="11" w:name="_Toc106104087"/>
      <w:bookmarkStart w:id="12" w:name="_Toc32997776"/>
      <w:r>
        <w:t>ижения на руководящие должности;</w:t>
      </w:r>
    </w:p>
    <w:p w:rsidR="00EF2491" w:rsidRDefault="00EF2491" w:rsidP="00EF2491">
      <w:r>
        <w:t xml:space="preserve">    -п</w:t>
      </w:r>
      <w:r w:rsidRPr="00B97D1E">
        <w:t>овышение квалификации</w:t>
      </w:r>
      <w:bookmarkEnd w:id="10"/>
      <w:r w:rsidRPr="00B97D1E">
        <w:t xml:space="preserve"> и профессиональная переподготовка</w:t>
      </w:r>
      <w:bookmarkEnd w:id="11"/>
      <w:r>
        <w:t xml:space="preserve">; </w:t>
      </w:r>
      <w:bookmarkStart w:id="13" w:name="_Toc106104088"/>
      <w:bookmarkEnd w:id="12"/>
    </w:p>
    <w:p w:rsidR="00EF2491" w:rsidRDefault="00EF2491" w:rsidP="00EF2491">
      <w:r>
        <w:t xml:space="preserve">    -п</w:t>
      </w:r>
      <w:r w:rsidRPr="00B97D1E">
        <w:t>орядок исчисления стажа работы, дающего право на установление ежемесячной надбавки к должностному окладу за выслугу лет</w:t>
      </w:r>
      <w:bookmarkEnd w:id="13"/>
      <w:r>
        <w:t xml:space="preserve">; </w:t>
      </w:r>
      <w:bookmarkStart w:id="14" w:name="_Toc106104089"/>
    </w:p>
    <w:p w:rsidR="00EF2491" w:rsidRDefault="00EF2491" w:rsidP="00EF2491">
      <w:r>
        <w:t xml:space="preserve">     -п</w:t>
      </w:r>
      <w:r w:rsidRPr="00B97D1E">
        <w:t>одготовка документов для оформления пенсии за выслугу лет</w:t>
      </w:r>
      <w:bookmarkEnd w:id="14"/>
      <w:r>
        <w:t xml:space="preserve">; </w:t>
      </w:r>
      <w:bookmarkStart w:id="15" w:name="_Toc32997782"/>
      <w:bookmarkStart w:id="16" w:name="_Toc106104090"/>
    </w:p>
    <w:p w:rsidR="00EF2491" w:rsidRDefault="00EF2491" w:rsidP="00EF2491">
      <w:r>
        <w:t xml:space="preserve">     -п</w:t>
      </w:r>
      <w:r w:rsidRPr="00B97D1E">
        <w:t>одготовка документов для присвоения классных чинов</w:t>
      </w:r>
      <w:bookmarkEnd w:id="15"/>
      <w:bookmarkEnd w:id="16"/>
      <w:r>
        <w:t xml:space="preserve">; </w:t>
      </w:r>
      <w:bookmarkStart w:id="17" w:name="_Toc106104091"/>
    </w:p>
    <w:p w:rsidR="00EF2491" w:rsidRPr="00703EFA" w:rsidRDefault="00EF2491" w:rsidP="00EF2491">
      <w:pPr>
        <w:rPr>
          <w:b/>
        </w:rPr>
      </w:pPr>
      <w:r>
        <w:t xml:space="preserve">     -п</w:t>
      </w:r>
      <w:r w:rsidRPr="00B97D1E">
        <w:t>одготовка материалов на работников, представляемых к награждению государственными наградами, ведомственными знаками отличия и Почетной грамотой ФНС России</w:t>
      </w:r>
      <w:bookmarkEnd w:id="17"/>
      <w:r>
        <w:rPr>
          <w:b/>
        </w:rPr>
        <w:t>;</w:t>
      </w:r>
      <w:bookmarkStart w:id="18" w:name="_Toc106104093"/>
    </w:p>
    <w:p w:rsidR="00EF2491" w:rsidRDefault="00EF2491" w:rsidP="00EF2491">
      <w:r>
        <w:t xml:space="preserve">      -у</w:t>
      </w:r>
      <w:r w:rsidRPr="00B97D1E">
        <w:t>чет и проверка сведений, содержащихся в справках о соблюдении гражданином ограничений, связанных с замещением государственной должности федеральной государственной службы</w:t>
      </w:r>
      <w:bookmarkEnd w:id="18"/>
      <w:r>
        <w:t xml:space="preserve">;  </w:t>
      </w:r>
    </w:p>
    <w:p w:rsidR="00EF2491" w:rsidRPr="00B97D1E" w:rsidRDefault="00EF2491" w:rsidP="00EF2491">
      <w:pPr>
        <w:rPr>
          <w:color w:val="333333"/>
        </w:rPr>
      </w:pPr>
      <w:r>
        <w:t xml:space="preserve">       -</w:t>
      </w:r>
      <w:r>
        <w:rPr>
          <w:color w:val="333333"/>
        </w:rPr>
        <w:t>п</w:t>
      </w:r>
      <w:r w:rsidRPr="00B97D1E">
        <w:rPr>
          <w:color w:val="333333"/>
        </w:rPr>
        <w:t>одготовка информационных материалов для руководства Инспекции по вопросам, н</w:t>
      </w:r>
      <w:r>
        <w:rPr>
          <w:color w:val="333333"/>
        </w:rPr>
        <w:t>аходящимся в компетенции отдела;</w:t>
      </w:r>
    </w:p>
    <w:p w:rsidR="00EF2491" w:rsidRPr="00B97D1E" w:rsidRDefault="00EF2491" w:rsidP="00EF2491">
      <w:pPr>
        <w:jc w:val="both"/>
        <w:rPr>
          <w:color w:val="333333"/>
        </w:rPr>
      </w:pPr>
      <w:r>
        <w:rPr>
          <w:color w:val="333333"/>
        </w:rPr>
        <w:t xml:space="preserve">       -с</w:t>
      </w:r>
      <w:r w:rsidRPr="00B97D1E">
        <w:rPr>
          <w:color w:val="333333"/>
        </w:rPr>
        <w:t>облюдать служебную тайну;</w:t>
      </w:r>
    </w:p>
    <w:p w:rsidR="00EF2491" w:rsidRPr="00B97D1E" w:rsidRDefault="00EF2491" w:rsidP="00EF2491">
      <w:pPr>
        <w:jc w:val="both"/>
      </w:pPr>
      <w:r>
        <w:t xml:space="preserve">     </w:t>
      </w:r>
      <w:proofErr w:type="gramStart"/>
      <w:r w:rsidRPr="00B97D1E">
        <w:t>Исходя из установленных полномочий главный специалист-эксперт имеет</w:t>
      </w:r>
      <w:proofErr w:type="gramEnd"/>
      <w:r w:rsidRPr="00B97D1E">
        <w:t xml:space="preserve"> право:</w:t>
      </w:r>
    </w:p>
    <w:p w:rsidR="00EF2491" w:rsidRPr="00B97D1E" w:rsidRDefault="00EF2491" w:rsidP="00EF2491">
      <w:pPr>
        <w:jc w:val="both"/>
        <w:rPr>
          <w:color w:val="333333"/>
        </w:rPr>
      </w:pPr>
      <w:r>
        <w:rPr>
          <w:color w:val="333333"/>
        </w:rPr>
        <w:t xml:space="preserve">        -</w:t>
      </w:r>
      <w:r w:rsidRPr="00B97D1E">
        <w:rPr>
          <w:color w:val="333333"/>
        </w:rPr>
        <w:t>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EF2491" w:rsidRPr="00B97D1E" w:rsidRDefault="00EF2491" w:rsidP="00EF2491">
      <w:pPr>
        <w:jc w:val="both"/>
        <w:rPr>
          <w:color w:val="333333"/>
        </w:rPr>
      </w:pPr>
      <w:r>
        <w:rPr>
          <w:color w:val="333333"/>
        </w:rPr>
        <w:t xml:space="preserve">        -</w:t>
      </w:r>
      <w:r w:rsidRPr="00B97D1E">
        <w:rPr>
          <w:color w:val="333333"/>
        </w:rPr>
        <w:t>предъявлять в установленном порядке претензии к другим отделам инспекции;</w:t>
      </w:r>
    </w:p>
    <w:p w:rsidR="00EF2491" w:rsidRPr="00B97D1E" w:rsidRDefault="00EF2491" w:rsidP="00EF2491">
      <w:pPr>
        <w:jc w:val="both"/>
        <w:rPr>
          <w:color w:val="333333"/>
        </w:rPr>
      </w:pPr>
      <w:r>
        <w:rPr>
          <w:color w:val="333333"/>
        </w:rPr>
        <w:t xml:space="preserve">        -</w:t>
      </w:r>
      <w:r w:rsidRPr="00B97D1E">
        <w:rPr>
          <w:color w:val="333333"/>
        </w:rPr>
        <w:t>вносить начальнику отдела предложения по улучшению работы по закрепленным направлениям деятельности отдела;</w:t>
      </w:r>
    </w:p>
    <w:p w:rsidR="00EF2491" w:rsidRPr="00B97D1E" w:rsidRDefault="00EF2491" w:rsidP="00EF2491">
      <w:pPr>
        <w:jc w:val="both"/>
        <w:rPr>
          <w:color w:val="333333"/>
        </w:rPr>
      </w:pPr>
      <w:r>
        <w:rPr>
          <w:color w:val="333333"/>
        </w:rPr>
        <w:t xml:space="preserve">         -</w:t>
      </w:r>
      <w:r w:rsidRPr="00B97D1E">
        <w:rPr>
          <w:color w:val="333333"/>
        </w:rPr>
        <w:t>получать дополнительные сведения, объяснения, документов, необходимых для качественного исполнения своих должностных обязанностей,</w:t>
      </w:r>
    </w:p>
    <w:p w:rsidR="00EF2491" w:rsidRPr="00B97D1E" w:rsidRDefault="00EF2491" w:rsidP="00EF2491">
      <w:pPr>
        <w:jc w:val="both"/>
        <w:rPr>
          <w:color w:val="333333"/>
        </w:rPr>
      </w:pPr>
      <w:r>
        <w:rPr>
          <w:color w:val="333333"/>
        </w:rPr>
        <w:t xml:space="preserve">         -</w:t>
      </w:r>
      <w:r w:rsidRPr="00B97D1E">
        <w:rPr>
          <w:color w:val="333333"/>
        </w:rPr>
        <w:t>принимать участие в производственных совещаниях по вопросам, входящим в его компетенцию.</w:t>
      </w:r>
    </w:p>
    <w:p w:rsidR="00EF2491" w:rsidRPr="00B97D1E" w:rsidRDefault="00EF2491" w:rsidP="00EF2491">
      <w:pPr>
        <w:jc w:val="both"/>
      </w:pPr>
      <w:r>
        <w:rPr>
          <w:color w:val="333333"/>
        </w:rPr>
        <w:t xml:space="preserve">          -</w:t>
      </w:r>
      <w:r w:rsidRPr="00B97D1E">
        <w:rPr>
          <w:color w:val="333333"/>
        </w:rPr>
        <w:t>иные права, предусмотренные Положением о правовом отделе Инспекции, иными нормативными актами ФНС России и Управления ФНС России по РД.</w:t>
      </w:r>
      <w:r w:rsidRPr="00B97D1E">
        <w:t xml:space="preserve">            </w:t>
      </w:r>
    </w:p>
    <w:p w:rsidR="00EF2491" w:rsidRPr="00B97D1E" w:rsidRDefault="00EF2491" w:rsidP="00EF2491">
      <w:pPr>
        <w:jc w:val="both"/>
        <w:rPr>
          <w:color w:val="000000" w:themeColor="text1"/>
        </w:rPr>
      </w:pPr>
      <w:r>
        <w:t xml:space="preserve">          6.Г</w:t>
      </w:r>
      <w:r w:rsidRPr="00B97D1E">
        <w:t xml:space="preserve">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B97D1E">
          <w:rPr>
            <w:rStyle w:val="a3"/>
            <w:color w:val="000000" w:themeColor="text1"/>
          </w:rPr>
          <w:t>законодательством</w:t>
        </w:r>
      </w:hyperlink>
      <w:r w:rsidRPr="00B97D1E">
        <w:rPr>
          <w:b/>
          <w:color w:val="000000" w:themeColor="text1"/>
        </w:rPr>
        <w:t xml:space="preserve"> </w:t>
      </w:r>
      <w:r w:rsidRPr="00B97D1E">
        <w:rPr>
          <w:color w:val="000000" w:themeColor="text1"/>
        </w:rPr>
        <w:t>Российской Федерации.</w:t>
      </w:r>
    </w:p>
    <w:p w:rsidR="00EF2491" w:rsidRDefault="00EF2491" w:rsidP="00EF2491">
      <w:pPr>
        <w:ind w:firstLine="720"/>
        <w:jc w:val="both"/>
        <w:rPr>
          <w:color w:val="000000" w:themeColor="text1"/>
        </w:rPr>
      </w:pPr>
    </w:p>
    <w:p w:rsidR="00EF2491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IV. Перечень вопросов, по которым главный специалист-эксперт  вправе или обязан самостоятельно принимать управленческие и иные решения</w:t>
      </w:r>
    </w:p>
    <w:p w:rsidR="00EF2491" w:rsidRDefault="00EF2491" w:rsidP="00EF2491">
      <w:pPr>
        <w:ind w:firstLine="720"/>
        <w:jc w:val="both"/>
      </w:pPr>
    </w:p>
    <w:p w:rsidR="00EF2491" w:rsidRPr="00703EFA" w:rsidRDefault="00EF2491" w:rsidP="00EF2491">
      <w:pPr>
        <w:ind w:firstLine="720"/>
        <w:jc w:val="both"/>
      </w:pPr>
      <w:r>
        <w:t>7</w:t>
      </w:r>
      <w:r w:rsidRPr="00703EFA">
        <w:t>. При исполнении служебных обязанностей главный специалист-экспе</w:t>
      </w:r>
      <w:proofErr w:type="gramStart"/>
      <w:r w:rsidRPr="00703EFA">
        <w:t>рт впр</w:t>
      </w:r>
      <w:proofErr w:type="gramEnd"/>
      <w:r w:rsidRPr="00703EFA">
        <w:t>аве самостоятельно принимать решения по вопросам:</w:t>
      </w:r>
    </w:p>
    <w:p w:rsidR="00EF2491" w:rsidRPr="00703EFA" w:rsidRDefault="00EF2491" w:rsidP="00EF2491">
      <w:pPr>
        <w:jc w:val="both"/>
      </w:pPr>
      <w:r w:rsidRPr="00703EFA">
        <w:t xml:space="preserve">               -организации работы отдела по реализации возложенных на него задач и функций;</w:t>
      </w:r>
    </w:p>
    <w:p w:rsidR="00EF2491" w:rsidRPr="00703EFA" w:rsidRDefault="00EF2491" w:rsidP="00EF2491">
      <w:pPr>
        <w:ind w:firstLine="720"/>
        <w:jc w:val="both"/>
      </w:pPr>
      <w:r w:rsidRPr="00703EFA"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EF2491" w:rsidRPr="00703EFA" w:rsidRDefault="00EF2491" w:rsidP="00EF2491">
      <w:pPr>
        <w:pStyle w:val="a6"/>
        <w:numPr>
          <w:ilvl w:val="0"/>
          <w:numId w:val="1"/>
        </w:numPr>
        <w:shd w:val="clear" w:color="auto" w:fill="FFFFFF"/>
        <w:tabs>
          <w:tab w:val="left" w:pos="130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03EFA">
        <w:rPr>
          <w:rFonts w:ascii="Times New Roman" w:hAnsi="Times New Roman" w:cs="Times New Roman"/>
          <w:color w:val="000000"/>
          <w:sz w:val="24"/>
          <w:szCs w:val="24"/>
        </w:rPr>
        <w:t xml:space="preserve">ведение личных дел и других учетных материалов, учет, хранение и </w:t>
      </w:r>
      <w:r w:rsidRPr="00703EFA">
        <w:rPr>
          <w:rFonts w:ascii="Times New Roman" w:hAnsi="Times New Roman" w:cs="Times New Roman"/>
          <w:color w:val="000000"/>
          <w:spacing w:val="6"/>
          <w:sz w:val="24"/>
          <w:szCs w:val="24"/>
        </w:rPr>
        <w:t>выдача трудовых книжек, выдача служебных удостоверений;</w:t>
      </w:r>
    </w:p>
    <w:p w:rsidR="00EF2491" w:rsidRPr="00703EFA" w:rsidRDefault="00EF2491" w:rsidP="00EF2491">
      <w:pPr>
        <w:pStyle w:val="a6"/>
        <w:numPr>
          <w:ilvl w:val="0"/>
          <w:numId w:val="1"/>
        </w:numPr>
        <w:shd w:val="clear" w:color="auto" w:fill="FFFFFF"/>
        <w:tabs>
          <w:tab w:val="left" w:pos="130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703EFA">
        <w:rPr>
          <w:rFonts w:ascii="Times New Roman" w:hAnsi="Times New Roman" w:cs="Times New Roman"/>
          <w:color w:val="000000"/>
          <w:spacing w:val="8"/>
          <w:sz w:val="24"/>
          <w:szCs w:val="24"/>
        </w:rPr>
        <w:t>заполнение служебных контрактов;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V. Перечень вопросов, по которым главный специалист-эксперт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ind w:firstLine="720"/>
        <w:jc w:val="both"/>
      </w:pPr>
      <w:r>
        <w:t>9.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EF2491" w:rsidRDefault="00EF2491" w:rsidP="00EF2491">
      <w:pPr>
        <w:ind w:firstLine="720"/>
        <w:jc w:val="both"/>
      </w:pPr>
      <w:r>
        <w:t xml:space="preserve">        положений об инспекции и отделе;</w:t>
      </w:r>
    </w:p>
    <w:p w:rsidR="00EF2491" w:rsidRDefault="00EF2491" w:rsidP="00EF2491">
      <w:pPr>
        <w:ind w:firstLine="720"/>
        <w:jc w:val="both"/>
      </w:pPr>
      <w:r>
        <w:t xml:space="preserve">        графика отпусков гражданских служащих отдела;</w:t>
      </w:r>
    </w:p>
    <w:p w:rsidR="00EF2491" w:rsidRDefault="00EF2491" w:rsidP="00EF2491">
      <w:pPr>
        <w:ind w:firstLine="720"/>
        <w:jc w:val="both"/>
      </w:pPr>
      <w:r>
        <w:t xml:space="preserve">        иных актов по поручению  руководства инспекции.</w:t>
      </w:r>
    </w:p>
    <w:p w:rsidR="00EF2491" w:rsidRDefault="00EF2491" w:rsidP="00EF2491">
      <w:pPr>
        <w:ind w:firstLine="720"/>
        <w:jc w:val="both"/>
      </w:pPr>
      <w:r>
        <w:t>10.</w:t>
      </w:r>
      <w:r w:rsidRPr="00AF622E">
        <w:t xml:space="preserve"> </w:t>
      </w:r>
      <w:r>
        <w:t xml:space="preserve">Главный специалист-эксперт в соответствии со своей компетенцией вправе участвовать </w:t>
      </w:r>
    </w:p>
    <w:p w:rsidR="00EF2491" w:rsidRPr="00703EFA" w:rsidRDefault="00EF2491" w:rsidP="00EF2491">
      <w:pPr>
        <w:ind w:firstLine="720"/>
        <w:jc w:val="both"/>
      </w:pPr>
      <w:r>
        <w:t>в подготовке проектов управленческих  и иных  решений в  части методологии и организации обеспечения подготовки соответствующих документов по вопросам:</w:t>
      </w:r>
    </w:p>
    <w:p w:rsidR="00EF2491" w:rsidRDefault="00EF2491" w:rsidP="00EF2491">
      <w:pPr>
        <w:jc w:val="both"/>
      </w:pPr>
      <w:r>
        <w:t xml:space="preserve">              -    Применения законодательства РФ в  вопросах  кадровой службы.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ind w:firstLine="720"/>
        <w:jc w:val="both"/>
      </w:pPr>
      <w: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главного специалиста-эксперта с федеральными государственными гражданскими </w:t>
      </w:r>
      <w:r w:rsidRPr="00896F66">
        <w:t>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</w:t>
      </w:r>
      <w:r w:rsidRPr="00896F66">
        <w:rPr>
          <w:b/>
        </w:rPr>
        <w:t xml:space="preserve"> </w:t>
      </w:r>
      <w:hyperlink r:id="rId15" w:history="1">
        <w:r w:rsidRPr="00896F66">
          <w:rPr>
            <w:rStyle w:val="a3"/>
            <w:color w:val="000000"/>
          </w:rPr>
          <w:t>общих принципов</w:t>
        </w:r>
      </w:hyperlink>
      <w:r w:rsidRPr="00896F66">
        <w:t xml:space="preserve"> служебного поведения гражданских служащих, утвержденных </w:t>
      </w:r>
      <w:hyperlink r:id="rId16" w:history="1">
        <w:r w:rsidRPr="00896F66">
          <w:rPr>
            <w:rStyle w:val="a3"/>
            <w:color w:val="000000"/>
          </w:rPr>
          <w:t>Указом</w:t>
        </w:r>
      </w:hyperlink>
      <w:r w:rsidRPr="00896F66">
        <w:t xml:space="preserve"> </w:t>
      </w:r>
      <w:r>
        <w:t xml:space="preserve">Президента Российской Федерации от </w:t>
      </w:r>
      <w:r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2002, № 33, ст.3196; 2007, № 13, ст.1531; 2009, № 29, ст.3658), и требований к служебному </w:t>
      </w:r>
      <w:r>
        <w:lastRenderedPageBreak/>
        <w:t xml:space="preserve">поведению, установленных </w:t>
      </w:r>
      <w:hyperlink r:id="rId17" w:history="1">
        <w:r>
          <w:rPr>
            <w:rStyle w:val="a3"/>
            <w:color w:val="000000"/>
          </w:rPr>
          <w:t>с</w:t>
        </w:r>
        <w:r w:rsidRPr="00896F66">
          <w:rPr>
            <w:rStyle w:val="a3"/>
            <w:color w:val="000000"/>
          </w:rPr>
          <w:t>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F2491" w:rsidRPr="00896F66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</w:t>
      </w:r>
      <w:r w:rsidRPr="00896F66">
        <w:rPr>
          <w:rFonts w:ascii="Times New Roman" w:hAnsi="Times New Roman"/>
          <w:sz w:val="28"/>
          <w:szCs w:val="28"/>
        </w:rPr>
        <w:t xml:space="preserve">с </w:t>
      </w:r>
      <w:hyperlink r:id="rId18" w:history="1">
        <w:r w:rsidRPr="00896F66">
          <w:rPr>
            <w:rStyle w:val="a3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896F66">
        <w:rPr>
          <w:rFonts w:ascii="Times New Roman" w:hAnsi="Times New Roman"/>
          <w:sz w:val="28"/>
          <w:szCs w:val="28"/>
        </w:rPr>
        <w:t xml:space="preserve"> Федеральной налоговой службы</w:t>
      </w:r>
    </w:p>
    <w:p w:rsidR="00EF2491" w:rsidRPr="00896F66" w:rsidRDefault="00EF2491" w:rsidP="00EF2491">
      <w:pPr>
        <w:ind w:firstLine="720"/>
        <w:jc w:val="both"/>
        <w:rPr>
          <w:b/>
        </w:rPr>
      </w:pPr>
    </w:p>
    <w:p w:rsidR="00EF2491" w:rsidRDefault="00EF2491" w:rsidP="00EF2491">
      <w:pPr>
        <w:ind w:firstLine="708"/>
        <w:jc w:val="both"/>
      </w:pPr>
      <w:r>
        <w:t>13. В соответствии с замещаемой государственной гражданской должностью и в пределах функциональной компетенции главный специалист-эксперт выполняет  организационное обеспечение (принимает участие в обеспечении) оказания следующих видов государственных услуг, осуществляемых Инспекции ФНС России по Ленинскому  району  г. Махачкалы:</w:t>
      </w:r>
    </w:p>
    <w:p w:rsidR="00EF2491" w:rsidRDefault="00EF2491" w:rsidP="00EF2491">
      <w:pPr>
        <w:ind w:firstLine="708"/>
        <w:jc w:val="both"/>
      </w:pPr>
      <w:r>
        <w:t>-</w:t>
      </w:r>
      <w:r w:rsidRPr="0093415A"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EF2491" w:rsidRPr="0093415A" w:rsidRDefault="00EF2491" w:rsidP="00EF2491">
      <w:pPr>
        <w:jc w:val="both"/>
      </w:pPr>
      <w:r>
        <w:t xml:space="preserve">             -</w:t>
      </w:r>
      <w:r w:rsidRPr="0093415A"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EF2491" w:rsidRPr="0093415A" w:rsidRDefault="00EF2491" w:rsidP="00EF2491">
      <w:pPr>
        <w:ind w:firstLine="708"/>
        <w:jc w:val="both"/>
      </w:pPr>
      <w:r>
        <w:rPr>
          <w:bCs/>
        </w:rPr>
        <w:t>-</w:t>
      </w:r>
      <w:r w:rsidRPr="0093415A">
        <w:rPr>
          <w:bCs/>
        </w:rPr>
        <w:t>другие услуги</w:t>
      </w:r>
    </w:p>
    <w:p w:rsidR="00EF2491" w:rsidRDefault="00EF2491" w:rsidP="00EF2491">
      <w:pPr>
        <w:tabs>
          <w:tab w:val="left" w:pos="1575"/>
        </w:tabs>
        <w:jc w:val="both"/>
      </w:pPr>
    </w:p>
    <w:p w:rsidR="00EF2491" w:rsidRDefault="00EF2491" w:rsidP="00EF2491">
      <w:pPr>
        <w:jc w:val="both"/>
      </w:pPr>
      <w:r>
        <w:tab/>
      </w:r>
    </w:p>
    <w:p w:rsidR="00EF2491" w:rsidRDefault="00EF2491" w:rsidP="00EF2491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F2491" w:rsidRDefault="00EF2491" w:rsidP="00EF2491">
      <w:pPr>
        <w:ind w:firstLine="720"/>
        <w:jc w:val="both"/>
      </w:pPr>
    </w:p>
    <w:p w:rsidR="00EF2491" w:rsidRDefault="00EF2491" w:rsidP="00EF2491">
      <w:pPr>
        <w:ind w:firstLine="720"/>
        <w:jc w:val="both"/>
      </w:pPr>
      <w:r>
        <w:t>14. Эффективность профессиональной служебной деятельности  главного специалиста-эксперта оценивается по следующим показателям:</w:t>
      </w:r>
    </w:p>
    <w:p w:rsidR="00EF2491" w:rsidRDefault="00EF2491" w:rsidP="00EF2491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2491" w:rsidRDefault="00EF2491" w:rsidP="00EF2491">
      <w:pPr>
        <w:ind w:firstLine="720"/>
        <w:jc w:val="both"/>
      </w:pPr>
      <w:r>
        <w:t>своевременности и оперативности выполнения поручений;</w:t>
      </w:r>
    </w:p>
    <w:p w:rsidR="00EF2491" w:rsidRDefault="00EF2491" w:rsidP="00EF2491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2491" w:rsidRDefault="00EF2491" w:rsidP="00EF2491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2491" w:rsidRDefault="00EF2491" w:rsidP="00EF2491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2491" w:rsidRDefault="00EF2491" w:rsidP="00EF2491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2491" w:rsidRDefault="00EF2491" w:rsidP="00EF2491">
      <w:pPr>
        <w:ind w:firstLine="720"/>
        <w:jc w:val="both"/>
      </w:pPr>
      <w:r>
        <w:t>осознанию ответственности за последствия своих действий.</w:t>
      </w:r>
    </w:p>
    <w:p w:rsidR="00F61C03" w:rsidRPr="00EF2491" w:rsidRDefault="00F61C03" w:rsidP="00EF2491">
      <w:pPr>
        <w:pStyle w:val="1"/>
        <w:jc w:val="center"/>
        <w:rPr>
          <w:lang w:val="ru-RU"/>
        </w:rPr>
      </w:pPr>
    </w:p>
    <w:sectPr w:rsidR="00F61C03" w:rsidRPr="00EF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67D88"/>
    <w:multiLevelType w:val="hybridMultilevel"/>
    <w:tmpl w:val="60D650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491"/>
    <w:rsid w:val="00324132"/>
    <w:rsid w:val="00E63EF0"/>
    <w:rsid w:val="00EF2491"/>
    <w:rsid w:val="00F6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24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249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Гипертекстовая ссылка"/>
    <w:rsid w:val="00EF2491"/>
    <w:rPr>
      <w:rFonts w:cs="Times New Roman"/>
      <w:b/>
      <w:bCs/>
      <w:color w:val="008000"/>
    </w:rPr>
  </w:style>
  <w:style w:type="paragraph" w:styleId="a4">
    <w:name w:val="Body Text"/>
    <w:basedOn w:val="a"/>
    <w:link w:val="a5"/>
    <w:rsid w:val="00EF2491"/>
    <w:pPr>
      <w:jc w:val="both"/>
    </w:pPr>
  </w:style>
  <w:style w:type="character" w:customStyle="1" w:styleId="a5">
    <w:name w:val="Основной текст Знак"/>
    <w:basedOn w:val="a0"/>
    <w:link w:val="a4"/>
    <w:rsid w:val="00EF24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F24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24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249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Гипертекстовая ссылка"/>
    <w:rsid w:val="00EF2491"/>
    <w:rPr>
      <w:rFonts w:cs="Times New Roman"/>
      <w:b/>
      <w:bCs/>
      <w:color w:val="008000"/>
    </w:rPr>
  </w:style>
  <w:style w:type="paragraph" w:styleId="a4">
    <w:name w:val="Body Text"/>
    <w:basedOn w:val="a"/>
    <w:link w:val="a5"/>
    <w:rsid w:val="00EF2491"/>
    <w:pPr>
      <w:jc w:val="both"/>
    </w:pPr>
  </w:style>
  <w:style w:type="character" w:customStyle="1" w:styleId="a5">
    <w:name w:val="Основной текст Знак"/>
    <w:basedOn w:val="a0"/>
    <w:link w:val="a4"/>
    <w:rsid w:val="00EF24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F24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Сулаева Динара Ахмедовна</dc:creator>
  <cp:lastModifiedBy>Сулаева Динара Ахмедовна</cp:lastModifiedBy>
  <cp:revision>2</cp:revision>
  <dcterms:created xsi:type="dcterms:W3CDTF">2016-03-10T08:56:00Z</dcterms:created>
  <dcterms:modified xsi:type="dcterms:W3CDTF">2016-03-11T08:47:00Z</dcterms:modified>
</cp:coreProperties>
</file>